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AE" w:rsidRPr="003271AE" w:rsidRDefault="003271AE" w:rsidP="003271AE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71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Диагностические материалы</w:t>
      </w:r>
    </w:p>
    <w:p w:rsidR="00D90EDD" w:rsidRDefault="0090540A" w:rsidP="00D90EDD">
      <w:pPr>
        <w:spacing w:before="100" w:beforeAutospacing="1"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начальном этапе работы по проблеме опыта  проводилась диагностика «Определение готовности к школьному обучению» в модификации JI.A. </w:t>
      </w:r>
      <w:proofErr w:type="spellStart"/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>Ясюковой</w:t>
      </w:r>
      <w:proofErr w:type="spellEnd"/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Обрабатывая данные, полученные при проведении диагностики, </w:t>
      </w:r>
      <w:proofErr w:type="gramStart"/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поступающих</w:t>
      </w:r>
      <w:proofErr w:type="gramEnd"/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1 классе, выявлены следующие результаты:</w:t>
      </w:r>
      <w:r w:rsidRPr="00511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540A" w:rsidRPr="00511803" w:rsidRDefault="0090540A" w:rsidP="009054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180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Рис.1. Диагностика </w:t>
      </w:r>
      <w:r w:rsidRPr="00511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«Определение готовности к школьному обучению» </w:t>
      </w:r>
      <w:r w:rsidRPr="0051180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1</w:t>
      </w:r>
      <w:r w:rsidRPr="00511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класса в 2011-2012 гг. </w:t>
      </w:r>
    </w:p>
    <w:p w:rsidR="00511803" w:rsidRPr="0090540A" w:rsidRDefault="00511803" w:rsidP="009054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B050"/>
          <w:sz w:val="28"/>
          <w:szCs w:val="28"/>
          <w:lang w:eastAsia="ru-RU"/>
        </w:rPr>
      </w:pPr>
    </w:p>
    <w:p w:rsidR="003271AE" w:rsidRPr="003271AE" w:rsidRDefault="003271AE" w:rsidP="003271AE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71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Входная   диагностика определения готовности к школьному обучению</w:t>
      </w:r>
    </w:p>
    <w:p w:rsidR="003271AE" w:rsidRPr="003271AE" w:rsidRDefault="003271AE" w:rsidP="003271AE">
      <w:pPr>
        <w:widowControl w:val="0"/>
        <w:spacing w:after="0" w:line="36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486"/>
        <w:gridCol w:w="1067"/>
        <w:gridCol w:w="2051"/>
        <w:gridCol w:w="1276"/>
        <w:gridCol w:w="2307"/>
      </w:tblGrid>
      <w:tr w:rsidR="00A538BF" w:rsidRPr="003271AE" w:rsidTr="002F6A7A">
        <w:trPr>
          <w:trHeight w:val="70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4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8B2732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</w:t>
            </w:r>
          </w:p>
          <w:p w:rsidR="00A538BF" w:rsidRPr="003271AE" w:rsidRDefault="00A538BF" w:rsidP="008B2732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(уровень)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0451F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4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</w:t>
            </w:r>
          </w:p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45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</w:t>
            </w:r>
          </w:p>
          <w:p w:rsidR="00A538BF" w:rsidRPr="003271AE" w:rsidRDefault="00A538BF" w:rsidP="003271A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(уровень) 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Артемчук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Илья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Антипкина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Белорожев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Артем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Брагина Ольга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Бутенко Виктория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Вервейко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Лидия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Горин Данил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Гридасов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Егор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Гридасова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Софья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Давыдова Ирина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Кунцевич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Коньовший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Максим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30451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Лебеденко Софья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Некрасов Антон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BD1D0A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>
              <w:rPr>
                <w:rStyle w:val="10pt0pt"/>
                <w:b/>
              </w:rPr>
              <w:t>2,2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BD1D0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Попов Руслан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Пигилева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Виолетта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Реутов Дмитрий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1,8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Романенко Никита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2,7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Соловьев Илья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Никита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Султанов Роман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pStyle w:val="2"/>
              <w:shd w:val="clear" w:color="auto" w:fill="auto"/>
              <w:spacing w:line="200" w:lineRule="exact"/>
              <w:ind w:right="40"/>
              <w:jc w:val="center"/>
              <w:rPr>
                <w:rStyle w:val="10pt0pt"/>
                <w:b/>
                <w:i/>
                <w:sz w:val="24"/>
                <w:szCs w:val="24"/>
              </w:rPr>
            </w:pPr>
            <w:r>
              <w:rPr>
                <w:b w:val="0"/>
                <w:i w:val="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Тебеньков Александр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pStyle w:val="2"/>
              <w:shd w:val="clear" w:color="auto" w:fill="auto"/>
              <w:spacing w:line="200" w:lineRule="exact"/>
              <w:ind w:right="40"/>
              <w:jc w:val="center"/>
              <w:rPr>
                <w:rStyle w:val="10pt0pt"/>
                <w:b/>
                <w:i/>
                <w:sz w:val="24"/>
                <w:szCs w:val="24"/>
              </w:rPr>
            </w:pPr>
            <w:r w:rsidRPr="003271AE">
              <w:rPr>
                <w:b w:val="0"/>
                <w:i w:val="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Чемеркин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pStyle w:val="2"/>
              <w:shd w:val="clear" w:color="auto" w:fill="auto"/>
              <w:spacing w:line="200" w:lineRule="exact"/>
              <w:ind w:right="40"/>
              <w:jc w:val="center"/>
              <w:rPr>
                <w:rStyle w:val="10pt0pt"/>
                <w:sz w:val="24"/>
                <w:szCs w:val="24"/>
              </w:rPr>
            </w:pPr>
            <w:r w:rsidRPr="003271AE">
              <w:rPr>
                <w:b w:val="0"/>
                <w:i w:val="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2F6A7A" w:rsidRDefault="00A538BF" w:rsidP="00A538BF">
            <w:pPr>
              <w:pStyle w:val="2"/>
              <w:shd w:val="clear" w:color="auto" w:fill="auto"/>
              <w:spacing w:line="200" w:lineRule="exact"/>
              <w:ind w:right="40"/>
              <w:jc w:val="right"/>
              <w:rPr>
                <w:b w:val="0"/>
                <w:i w:val="0"/>
                <w:sz w:val="24"/>
                <w:szCs w:val="24"/>
              </w:rPr>
            </w:pPr>
            <w:r w:rsidRPr="002F6A7A">
              <w:rPr>
                <w:rStyle w:val="10pt0pt"/>
                <w:b/>
                <w:sz w:val="24"/>
                <w:szCs w:val="24"/>
              </w:rPr>
              <w:t>2,8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3271AE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Алкидис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Милена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b w:val="0"/>
                <w:sz w:val="24"/>
                <w:szCs w:val="24"/>
              </w:rPr>
            </w:pPr>
            <w:r w:rsidRPr="00A538BF">
              <w:rPr>
                <w:rStyle w:val="10pt0pt"/>
                <w:b/>
                <w:sz w:val="24"/>
                <w:szCs w:val="24"/>
              </w:rPr>
              <w:t>2,4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pStyle w:val="2"/>
              <w:shd w:val="clear" w:color="auto" w:fill="auto"/>
              <w:spacing w:line="220" w:lineRule="exact"/>
              <w:ind w:right="40"/>
              <w:jc w:val="center"/>
              <w:rPr>
                <w:rStyle w:val="11pt0pt"/>
                <w:sz w:val="24"/>
                <w:szCs w:val="24"/>
              </w:rPr>
            </w:pPr>
            <w:r w:rsidRPr="003271AE">
              <w:rPr>
                <w:b w:val="0"/>
                <w:i w:val="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BF" w:rsidRPr="002F6A7A" w:rsidRDefault="00A538BF" w:rsidP="00A538BF">
            <w:pPr>
              <w:pStyle w:val="2"/>
              <w:shd w:val="clear" w:color="auto" w:fill="auto"/>
              <w:spacing w:line="220" w:lineRule="exact"/>
              <w:ind w:right="40"/>
              <w:jc w:val="right"/>
              <w:rPr>
                <w:b w:val="0"/>
                <w:i w:val="0"/>
                <w:sz w:val="24"/>
                <w:szCs w:val="24"/>
              </w:rPr>
            </w:pPr>
            <w:r w:rsidRPr="002F6A7A">
              <w:rPr>
                <w:rStyle w:val="11pt0pt"/>
                <w:b/>
                <w:sz w:val="24"/>
                <w:szCs w:val="24"/>
              </w:rPr>
              <w:t>2,6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7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A538BF" w:rsidRPr="003271AE" w:rsidTr="002F6A7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DB6D0D" w:rsidRDefault="00A538BF" w:rsidP="00A53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A538BF" w:rsidRDefault="00A538BF" w:rsidP="00A538BF">
            <w:pPr>
              <w:pStyle w:val="2"/>
              <w:shd w:val="clear" w:color="auto" w:fill="auto"/>
              <w:spacing w:line="200" w:lineRule="exact"/>
              <w:ind w:right="60"/>
              <w:jc w:val="right"/>
              <w:rPr>
                <w:rStyle w:val="10pt0pt"/>
                <w:b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–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–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2F6A7A" w:rsidRP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Низкий-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BF" w:rsidRPr="002F6A7A" w:rsidRDefault="00A538BF" w:rsidP="00A538BF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–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:rsid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–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A538BF" w:rsidRPr="002F6A7A" w:rsidRDefault="002F6A7A" w:rsidP="002F6A7A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Низкий-</w:t>
            </w:r>
            <w:r w:rsidR="003045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3271AE" w:rsidRPr="003271AE" w:rsidRDefault="003271AE" w:rsidP="003271AE">
      <w:pPr>
        <w:widowControl w:val="0"/>
        <w:spacing w:after="0" w:line="360" w:lineRule="auto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345B5F" w:rsidRPr="00345B5F" w:rsidRDefault="0090540A" w:rsidP="0090540A">
      <w:pPr>
        <w:shd w:val="clear" w:color="auto" w:fill="FFFFFF"/>
        <w:spacing w:after="360" w:line="413" w:lineRule="atLeast"/>
        <w:textAlignment w:val="baseline"/>
        <w:rPr>
          <w:rFonts w:ascii="Georgia" w:eastAsia="Times New Roman" w:hAnsi="Georgia" w:cs="Times New Roman"/>
          <w:sz w:val="26"/>
          <w:szCs w:val="26"/>
          <w:lang w:eastAsia="ru-RU"/>
        </w:rPr>
      </w:pPr>
      <w:r w:rsidRPr="00345B5F">
        <w:rPr>
          <w:rFonts w:ascii="Georgia" w:eastAsia="Times New Roman" w:hAnsi="Georgia" w:cs="Times New Roman"/>
          <w:b/>
          <w:sz w:val="26"/>
          <w:szCs w:val="26"/>
          <w:lang w:eastAsia="ru-RU"/>
        </w:rPr>
        <w:t xml:space="preserve"> </w:t>
      </w:r>
      <w:r w:rsidR="00345B5F" w:rsidRPr="00345B5F">
        <w:rPr>
          <w:rFonts w:ascii="Georgia" w:eastAsia="Times New Roman" w:hAnsi="Georgia" w:cs="Times New Roman"/>
          <w:b/>
          <w:sz w:val="26"/>
          <w:szCs w:val="26"/>
          <w:lang w:eastAsia="ru-RU"/>
        </w:rPr>
        <w:t xml:space="preserve">«Оценка уровня познавательной активности </w:t>
      </w:r>
      <w:r w:rsidR="00DB6D0D" w:rsidRPr="00345B5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младших школьников</w:t>
      </w:r>
      <w:r w:rsidR="00345B5F">
        <w:rPr>
          <w:rFonts w:ascii="Georgia" w:eastAsia="Times New Roman" w:hAnsi="Georgia" w:cs="Times New Roman"/>
          <w:sz w:val="26"/>
          <w:szCs w:val="26"/>
          <w:lang w:eastAsia="ru-RU"/>
        </w:rPr>
        <w:t>»</w:t>
      </w:r>
      <w:r w:rsidR="00DB6D0D" w:rsidRPr="00345B5F">
        <w:rPr>
          <w:rFonts w:ascii="Georgia" w:eastAsia="Times New Roman" w:hAnsi="Georgia" w:cs="Times New Roman"/>
          <w:sz w:val="26"/>
          <w:szCs w:val="26"/>
          <w:lang w:eastAsia="ru-RU"/>
        </w:rPr>
        <w:t xml:space="preserve"> </w:t>
      </w:r>
    </w:p>
    <w:p w:rsidR="00DB6D0D" w:rsidRPr="00DB6D0D" w:rsidRDefault="00091491" w:rsidP="005C611A">
      <w:pPr>
        <w:shd w:val="clear" w:color="auto" w:fill="FFFFFF"/>
        <w:spacing w:after="360" w:line="413" w:lineRule="atLeast"/>
        <w:ind w:left="-709" w:firstLine="709"/>
        <w:textAlignment w:val="baseline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40722A">
        <w:rPr>
          <w:rFonts w:ascii="Georgia" w:eastAsia="Times New Roman" w:hAnsi="Georgia" w:cs="Times New Roman"/>
          <w:sz w:val="26"/>
          <w:szCs w:val="26"/>
          <w:lang w:eastAsia="ru-RU"/>
        </w:rPr>
        <w:t xml:space="preserve">Предлагаемый метод диагностики познавательной активности основан на опроснике Ч.Д. </w:t>
      </w:r>
      <w:proofErr w:type="spellStart"/>
      <w:r w:rsidRPr="0040722A">
        <w:rPr>
          <w:rFonts w:ascii="Georgia" w:eastAsia="Times New Roman" w:hAnsi="Georgia" w:cs="Times New Roman"/>
          <w:sz w:val="26"/>
          <w:szCs w:val="26"/>
          <w:lang w:eastAsia="ru-RU"/>
        </w:rPr>
        <w:t>Спилбергера</w:t>
      </w:r>
      <w:proofErr w:type="spellEnd"/>
      <w:r w:rsidR="00345B5F">
        <w:rPr>
          <w:rFonts w:ascii="Georgia" w:eastAsia="Times New Roman" w:hAnsi="Georgia" w:cs="Times New Roman"/>
          <w:sz w:val="26"/>
          <w:szCs w:val="26"/>
          <w:lang w:eastAsia="ru-RU"/>
        </w:rPr>
        <w:t>.</w:t>
      </w:r>
      <w:r w:rsidR="00345B5F" w:rsidRPr="00345B5F">
        <w:rPr>
          <w:rFonts w:ascii="Georgia" w:eastAsia="Times New Roman" w:hAnsi="Georgia" w:cs="Times New Roman"/>
          <w:sz w:val="26"/>
          <w:szCs w:val="26"/>
          <w:lang w:eastAsia="ru-RU"/>
        </w:rPr>
        <w:t xml:space="preserve"> </w:t>
      </w:r>
      <w:r w:rsidR="00345B5F" w:rsidRPr="0040722A">
        <w:rPr>
          <w:rFonts w:ascii="Georgia" w:eastAsia="Times New Roman" w:hAnsi="Georgia" w:cs="Times New Roman"/>
          <w:sz w:val="26"/>
          <w:szCs w:val="26"/>
          <w:lang w:eastAsia="ru-RU"/>
        </w:rPr>
        <w:t>Методика проводится фронтально – с группой учащихся.</w:t>
      </w:r>
    </w:p>
    <w:tbl>
      <w:tblPr>
        <w:tblStyle w:val="1"/>
        <w:tblW w:w="0" w:type="auto"/>
        <w:tblInd w:w="-601" w:type="dxa"/>
        <w:tblLook w:val="04A0" w:firstRow="1" w:lastRow="0" w:firstColumn="1" w:lastColumn="0" w:noHBand="0" w:noVBand="1"/>
      </w:tblPr>
      <w:tblGrid>
        <w:gridCol w:w="567"/>
        <w:gridCol w:w="2977"/>
        <w:gridCol w:w="1985"/>
        <w:gridCol w:w="2126"/>
        <w:gridCol w:w="2410"/>
      </w:tblGrid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30451F" w:rsidRDefault="007267DB" w:rsidP="00DB6D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30451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0451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7DB" w:rsidRPr="0030451F" w:rsidRDefault="007267DB" w:rsidP="00DB6D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Ф И О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30451F" w:rsidRDefault="007267DB" w:rsidP="00DB6D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1 класс</w:t>
            </w:r>
          </w:p>
          <w:p w:rsidR="007267DB" w:rsidRPr="0030451F" w:rsidRDefault="007267DB" w:rsidP="00DB6D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7267DB" w:rsidRPr="0030451F" w:rsidRDefault="007267DB" w:rsidP="00DB6D0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2 класс</w:t>
            </w:r>
          </w:p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3 класс</w:t>
            </w:r>
          </w:p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451F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7267DB" w:rsidRPr="0030451F" w:rsidRDefault="007267DB" w:rsidP="007267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Артемчук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Илья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 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4,5- 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4,9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 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Антипкина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4,3 -в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4,3 -в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Белорожев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Артем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673A70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3,5 -с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Брагина Ольга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3,3- 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,6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 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,7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 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Бутенко Виктория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3,2-с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3,8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4 -в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Вервейко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Лидия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3,3-с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4,5-в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Горин Данил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2,5-н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2,8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3,2-с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Гридасов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Егор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4,2-в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,6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,8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Гридасова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2,2-н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,5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,9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Давыдова Ирина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,3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,8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Ковалева </w:t>
            </w: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Кунцевич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3,1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3,4-с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Коньовший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Максим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,3-с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3,7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4,1-в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Лебеденко Софья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2,7-н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-н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Некрасов Антон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3,4-с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5C611A">
              <w:rPr>
                <w:rFonts w:ascii="Times New Roman" w:eastAsia="Times New Roman" w:hAnsi="Times New Roman" w:cs="Times New Roman"/>
                <w:sz w:val="26"/>
                <w:szCs w:val="26"/>
              </w:rPr>
              <w:t>,8-в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Попов Руслан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3,1-с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 w:rsidR="005C611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 w:rsidR="005C611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Пигилева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Виолетта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3,2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3,6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3,9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Реутов Дмитрий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7267DB" w:rsidP="00DB6D0D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2,8-н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3 -с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267DB" w:rsidRPr="007267DB" w:rsidRDefault="005C611A" w:rsidP="008B2732">
            <w:pPr>
              <w:spacing w:line="413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3,2 - 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Романенко Никита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7267DB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  <w:r w:rsidR="007267DB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Соловьев Илья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,5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 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4,5-в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Никита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5C611A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2,9-н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3,4-с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Султанов Роман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5C611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3,8-с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7267DB" w:rsidRPr="007267DB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Тебеньков Александр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4,5-в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5-в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Чемеркин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4,5-в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4,7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</w:tr>
      <w:tr w:rsidR="007267DB" w:rsidRPr="00DB6D0D" w:rsidTr="007267D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>Алкидис</w:t>
            </w:r>
            <w:proofErr w:type="spellEnd"/>
            <w:r w:rsidRPr="00DB6D0D">
              <w:rPr>
                <w:rFonts w:ascii="Times New Roman" w:hAnsi="Times New Roman" w:cs="Times New Roman"/>
                <w:sz w:val="24"/>
                <w:szCs w:val="24"/>
              </w:rPr>
              <w:t xml:space="preserve"> Милена </w:t>
            </w:r>
          </w:p>
          <w:p w:rsidR="007267DB" w:rsidRPr="00DB6D0D" w:rsidRDefault="007267DB" w:rsidP="00DB6D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DB6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4,1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7267DB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4,5-в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267DB" w:rsidRPr="007267DB" w:rsidRDefault="005C611A" w:rsidP="008B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4,8</w:t>
            </w:r>
            <w:r w:rsidR="007267DB" w:rsidRPr="007267DB">
              <w:rPr>
                <w:rFonts w:ascii="Times New Roman" w:eastAsia="Times New Roman" w:hAnsi="Times New Roman" w:cs="Times New Roman"/>
                <w:sz w:val="26"/>
                <w:szCs w:val="26"/>
              </w:rPr>
              <w:t>-в</w:t>
            </w:r>
          </w:p>
        </w:tc>
      </w:tr>
    </w:tbl>
    <w:p w:rsidR="007267DB" w:rsidRDefault="007267DB" w:rsidP="007267DB">
      <w:pPr>
        <w:shd w:val="clear" w:color="auto" w:fill="FFFFFF"/>
        <w:spacing w:after="360" w:line="240" w:lineRule="auto"/>
        <w:ind w:left="-709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A70" w:rsidRPr="00673A70" w:rsidRDefault="00673A70" w:rsidP="007267DB">
      <w:pPr>
        <w:shd w:val="clear" w:color="auto" w:fill="FFFFFF"/>
        <w:spacing w:after="360" w:line="240" w:lineRule="auto"/>
        <w:ind w:left="-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Обработка результатов:</w:t>
      </w:r>
      <w:r w:rsidR="007267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– 4,0 – 5 баллов</w:t>
      </w:r>
      <w:r w:rsidR="00726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 – 3,0 – 3,9 балла</w:t>
      </w:r>
      <w:r w:rsidR="00726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– 2,5 – 2,9 балла</w:t>
      </w:r>
    </w:p>
    <w:p w:rsidR="00673A70" w:rsidRPr="00673A70" w:rsidRDefault="00673A70" w:rsidP="00BD1D0A">
      <w:pPr>
        <w:shd w:val="clear" w:color="auto" w:fill="FFFFFF"/>
        <w:spacing w:after="36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Интерпретация результатов:</w:t>
      </w:r>
      <w:r w:rsidR="00BD1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Высокий уровень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творческий.</w:t>
      </w:r>
      <w:r w:rsidR="000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Характеризуется интересом и стремлением не только проникнуть глубоко в сущность явлений и их взаимосвязей, но и найти для этой цели новый способ. Данный уровень активности обеспечивается возбуждением высокой степени рассогласования между тем, что учащийся знал, что уже встречалось в его опыте и новой информацией, новым явлением. Активность, как качество деятельности личности, является неотъемлемым условием и показателем реализации любого принципа обучения.</w:t>
      </w:r>
    </w:p>
    <w:p w:rsidR="00673A70" w:rsidRPr="00673A70" w:rsidRDefault="00673A70" w:rsidP="00BD1D0A">
      <w:pPr>
        <w:shd w:val="clear" w:color="auto" w:fill="FFFFFF"/>
        <w:spacing w:after="36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Средний уровень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интерпретирующая активность.</w:t>
      </w:r>
      <w:r w:rsidR="000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Характеризуется стремлением учащегося к выявлению смысла изучаемого содержания, стремлением познать связи между явлениями и процессами, овладеть способами применения знаний в измененных условиях.</w:t>
      </w:r>
      <w:r w:rsidR="0009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Характерный показатель: большая устойчивость волевых усилий, которая проявляется в том, что учащийся стремится довести начатое дело </w:t>
      </w:r>
      <w:r w:rsidRPr="00673A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 конца, при затруднении не отказывается от выполнения задания, а ищет пути решения.</w:t>
      </w:r>
    </w:p>
    <w:p w:rsidR="008B2732" w:rsidRDefault="00673A70" w:rsidP="008B2732">
      <w:pPr>
        <w:pStyle w:val="a7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  <w:lang w:eastAsia="ru-RU"/>
        </w:rPr>
        <w:t>Низкий уровень</w:t>
      </w:r>
      <w:r w:rsidRPr="005C611A">
        <w:rPr>
          <w:rFonts w:ascii="Times New Roman" w:hAnsi="Times New Roman" w:cs="Times New Roman"/>
          <w:sz w:val="28"/>
          <w:szCs w:val="28"/>
          <w:lang w:eastAsia="ru-RU"/>
        </w:rPr>
        <w:t xml:space="preserve"> – воспроизводящая активность.</w:t>
      </w:r>
      <w:r w:rsidR="00091491" w:rsidRPr="005C61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C611A">
        <w:rPr>
          <w:rFonts w:ascii="Times New Roman" w:hAnsi="Times New Roman" w:cs="Times New Roman"/>
          <w:sz w:val="28"/>
          <w:szCs w:val="28"/>
          <w:lang w:eastAsia="ru-RU"/>
        </w:rPr>
        <w:t>Характеризуется стремлением учащегося понять, запомнить и воспроизвести знания, овладеть способом его применения по образцу. Этот уровень отличается неустойчивостью волевых усилий школьника, отсутствием у учащихся интереса к углублению зн</w:t>
      </w:r>
      <w:r w:rsidR="00BD1D0A">
        <w:rPr>
          <w:rFonts w:ascii="Times New Roman" w:hAnsi="Times New Roman" w:cs="Times New Roman"/>
          <w:sz w:val="28"/>
          <w:szCs w:val="28"/>
          <w:lang w:eastAsia="ru-RU"/>
        </w:rPr>
        <w:t xml:space="preserve">аний, отсутствие вопросов типа: </w:t>
      </w:r>
      <w:r w:rsidRPr="005C611A">
        <w:rPr>
          <w:rFonts w:ascii="Times New Roman" w:hAnsi="Times New Roman" w:cs="Times New Roman"/>
          <w:sz w:val="28"/>
          <w:szCs w:val="28"/>
          <w:lang w:eastAsia="ru-RU"/>
        </w:rPr>
        <w:t>«Почему?»</w:t>
      </w:r>
      <w:r w:rsidR="003E6A41" w:rsidRPr="005C611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B2732" w:rsidRDefault="003E6A41" w:rsidP="008B2732">
      <w:pPr>
        <w:pStyle w:val="a7"/>
        <w:ind w:left="-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Pr="005C61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673A70" w:rsidRPr="005C611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8B2732">
        <w:rPr>
          <w:rFonts w:ascii="Times New Roman" w:eastAsia="Calibri" w:hAnsi="Times New Roman" w:cs="Times New Roman"/>
          <w:sz w:val="28"/>
          <w:szCs w:val="28"/>
        </w:rPr>
        <w:t xml:space="preserve">       Р</w:t>
      </w:r>
      <w:r w:rsidR="008B2732" w:rsidRPr="008B2732">
        <w:rPr>
          <w:rFonts w:ascii="Times New Roman" w:eastAsia="Calibri" w:hAnsi="Times New Roman" w:cs="Times New Roman"/>
          <w:sz w:val="28"/>
          <w:szCs w:val="28"/>
        </w:rPr>
        <w:t>ешение проектных задач не только работает на перспективу, но и способствует более высокому уровню усвоения программного содержания собственно начальной школы.</w:t>
      </w:r>
      <w:r w:rsidR="008B27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2732" w:rsidRPr="008B2732">
        <w:rPr>
          <w:rFonts w:ascii="Times New Roman" w:eastAsia="Calibri" w:hAnsi="Times New Roman" w:cs="Times New Roman"/>
          <w:sz w:val="28"/>
          <w:szCs w:val="28"/>
        </w:rPr>
        <w:t xml:space="preserve">В ходе решения системы проектных задач у младших школьников </w:t>
      </w:r>
      <w:r w:rsidR="008B2732">
        <w:rPr>
          <w:rFonts w:ascii="Times New Roman" w:eastAsia="Calibri" w:hAnsi="Times New Roman" w:cs="Times New Roman"/>
          <w:sz w:val="28"/>
          <w:szCs w:val="28"/>
        </w:rPr>
        <w:t>сформировались</w:t>
      </w:r>
      <w:r w:rsidR="008B2732" w:rsidRPr="008B27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2732">
        <w:rPr>
          <w:rFonts w:ascii="Times New Roman" w:eastAsia="Calibri" w:hAnsi="Times New Roman" w:cs="Times New Roman"/>
          <w:i/>
          <w:sz w:val="28"/>
          <w:szCs w:val="28"/>
        </w:rPr>
        <w:t xml:space="preserve">универсальные учебные действия. </w:t>
      </w:r>
    </w:p>
    <w:p w:rsidR="008B2732" w:rsidRPr="008B2732" w:rsidRDefault="008B2732" w:rsidP="008B2732">
      <w:pPr>
        <w:pStyle w:val="a7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732">
        <w:rPr>
          <w:rFonts w:ascii="Times New Roman" w:eastAsia="Calibri" w:hAnsi="Times New Roman" w:cs="Times New Roman"/>
          <w:i/>
          <w:sz w:val="28"/>
          <w:szCs w:val="28"/>
        </w:rPr>
        <w:t>Регулятивные УУД: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B2732">
        <w:rPr>
          <w:rFonts w:ascii="Times New Roman" w:eastAsia="Calibri" w:hAnsi="Times New Roman" w:cs="Times New Roman"/>
          <w:sz w:val="28"/>
          <w:szCs w:val="28"/>
        </w:rPr>
        <w:t>рефлексировать (видеть проблему; анализировать сделанное – почему получилось, почему не получилось, видеть трудности, ошибки);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2732">
        <w:rPr>
          <w:rFonts w:ascii="Times New Roman" w:eastAsia="Calibri" w:hAnsi="Times New Roman" w:cs="Times New Roman"/>
          <w:sz w:val="28"/>
          <w:szCs w:val="28"/>
        </w:rPr>
        <w:t>целеполагать</w:t>
      </w:r>
      <w:proofErr w:type="spellEnd"/>
      <w:r w:rsidRPr="008B2732">
        <w:rPr>
          <w:rFonts w:ascii="Times New Roman" w:eastAsia="Calibri" w:hAnsi="Times New Roman" w:cs="Times New Roman"/>
          <w:sz w:val="28"/>
          <w:szCs w:val="28"/>
        </w:rPr>
        <w:t xml:space="preserve"> (ставить и удерживать цели)</w:t>
      </w:r>
      <w:proofErr w:type="gramStart"/>
      <w:r w:rsidRPr="008B2732">
        <w:rPr>
          <w:rFonts w:ascii="Times New Roman" w:eastAsia="Calibri" w:hAnsi="Times New Roman" w:cs="Times New Roman"/>
          <w:sz w:val="28"/>
          <w:szCs w:val="28"/>
        </w:rPr>
        <w:t>;п</w:t>
      </w:r>
      <w:proofErr w:type="gramEnd"/>
      <w:r w:rsidRPr="008B2732">
        <w:rPr>
          <w:rFonts w:ascii="Times New Roman" w:eastAsia="Calibri" w:hAnsi="Times New Roman" w:cs="Times New Roman"/>
          <w:sz w:val="28"/>
          <w:szCs w:val="28"/>
        </w:rPr>
        <w:t>ланировать (составлять план своей деятельности);</w:t>
      </w:r>
    </w:p>
    <w:p w:rsidR="008B2732" w:rsidRPr="008B2732" w:rsidRDefault="008B2732" w:rsidP="008B2732">
      <w:pPr>
        <w:spacing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732">
        <w:rPr>
          <w:rFonts w:ascii="Times New Roman" w:eastAsia="Calibri" w:hAnsi="Times New Roman" w:cs="Times New Roman"/>
          <w:i/>
          <w:sz w:val="28"/>
          <w:szCs w:val="28"/>
        </w:rPr>
        <w:t>Познавательные УУД: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B2732">
        <w:rPr>
          <w:rFonts w:ascii="Times New Roman" w:eastAsia="Calibri" w:hAnsi="Times New Roman" w:cs="Times New Roman"/>
          <w:sz w:val="28"/>
          <w:szCs w:val="28"/>
        </w:rPr>
        <w:t>моделировать (представлять способ действия в виде схемы модели, выделяя все существенное и главное);</w:t>
      </w:r>
    </w:p>
    <w:p w:rsidR="008B2732" w:rsidRDefault="008B2732" w:rsidP="008B2732">
      <w:pPr>
        <w:spacing w:line="240" w:lineRule="auto"/>
        <w:ind w:left="-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732">
        <w:rPr>
          <w:rFonts w:ascii="Times New Roman" w:eastAsia="Calibri" w:hAnsi="Times New Roman" w:cs="Times New Roman"/>
          <w:i/>
          <w:sz w:val="28"/>
          <w:szCs w:val="28"/>
        </w:rPr>
        <w:t>Коммуникативные УУД: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B2732">
        <w:rPr>
          <w:rFonts w:ascii="Times New Roman" w:eastAsia="Calibri" w:hAnsi="Times New Roman" w:cs="Times New Roman"/>
          <w:sz w:val="28"/>
          <w:szCs w:val="28"/>
        </w:rPr>
        <w:t>проявлять инициативу при поиске способа решения задачи;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2732">
        <w:rPr>
          <w:rFonts w:ascii="Times New Roman" w:eastAsia="Calibri" w:hAnsi="Times New Roman" w:cs="Times New Roman"/>
          <w:sz w:val="28"/>
          <w:szCs w:val="28"/>
        </w:rPr>
        <w:t>вступать в коммуникацию, отстаивать свою позицию, принимать или аргументировано отклонять точки зрения других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611A" w:rsidRPr="005C611A" w:rsidRDefault="005C611A" w:rsidP="008B2732">
      <w:pPr>
        <w:spacing w:line="240" w:lineRule="auto"/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611A">
        <w:rPr>
          <w:rFonts w:ascii="Times New Roman" w:eastAsia="Calibri" w:hAnsi="Times New Roman" w:cs="Times New Roman"/>
          <w:b/>
          <w:sz w:val="28"/>
          <w:szCs w:val="28"/>
        </w:rPr>
        <w:t>Развитие УУД разных блоков обучающихся 1б класса</w:t>
      </w:r>
    </w:p>
    <w:p w:rsidR="005C611A" w:rsidRPr="005C611A" w:rsidRDefault="005C611A" w:rsidP="005C611A">
      <w:pPr>
        <w:pStyle w:val="a7"/>
        <w:tabs>
          <w:tab w:val="left" w:pos="4731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5C611A">
        <w:rPr>
          <w:rFonts w:ascii="Times New Roman" w:eastAsia="Calibri" w:hAnsi="Times New Roman" w:cs="Times New Roman"/>
          <w:b/>
          <w:sz w:val="28"/>
          <w:szCs w:val="28"/>
        </w:rPr>
        <w:t>классный руководитель Кузнецова С.А</w:t>
      </w:r>
    </w:p>
    <w:p w:rsidR="005C611A" w:rsidRDefault="005C611A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7FC6">
        <w:rPr>
          <w:noProof/>
          <w:lang w:eastAsia="ru-RU"/>
        </w:rPr>
        <w:drawing>
          <wp:inline distT="0" distB="0" distL="0" distR="0" wp14:anchorId="3208AA12" wp14:editId="117148FD">
            <wp:extent cx="5236029" cy="2688772"/>
            <wp:effectExtent l="0" t="0" r="22225" b="1651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53543" w:rsidRDefault="005C611A" w:rsidP="00453543">
      <w:pPr>
        <w:pStyle w:val="a7"/>
        <w:tabs>
          <w:tab w:val="left" w:pos="4731"/>
        </w:tabs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C611A"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proofErr w:type="gramEnd"/>
      <w:r w:rsidRPr="005C611A">
        <w:rPr>
          <w:rFonts w:ascii="Times New Roman" w:eastAsia="Calibri" w:hAnsi="Times New Roman" w:cs="Times New Roman"/>
          <w:b/>
          <w:sz w:val="28"/>
          <w:szCs w:val="28"/>
        </w:rPr>
        <w:t xml:space="preserve"> УУД 1б класс</w:t>
      </w:r>
      <w:r w:rsidR="00453543" w:rsidRPr="004535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53543" w:rsidRPr="005C611A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5C611A">
        <w:rPr>
          <w:rFonts w:ascii="Times New Roman" w:eastAsia="Calibri" w:hAnsi="Times New Roman" w:cs="Times New Roman"/>
          <w:b/>
          <w:sz w:val="28"/>
          <w:szCs w:val="28"/>
        </w:rPr>
        <w:t>классный руководитель Кузнецова С.А</w:t>
      </w:r>
    </w:p>
    <w:p w:rsidR="005C611A" w:rsidRDefault="005C611A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11A" w:rsidRPr="005C611A" w:rsidRDefault="005C611A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4209BA39" wp14:editId="0A39EBE9">
            <wp:extent cx="5486400" cy="32004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53543" w:rsidRDefault="00453543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543" w:rsidRDefault="00453543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543" w:rsidRDefault="00453543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11A" w:rsidRPr="005C611A" w:rsidRDefault="005C611A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</w:rPr>
        <w:t>Развитие УУД разных блоков обучающихся 2б класса</w:t>
      </w:r>
    </w:p>
    <w:p w:rsidR="005C611A" w:rsidRPr="005C611A" w:rsidRDefault="005C611A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</w:rPr>
        <w:t>классный руководитель Кузнецова С.А</w:t>
      </w:r>
    </w:p>
    <w:p w:rsidR="005C611A" w:rsidRDefault="005C611A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1BFCE5" wp14:editId="2BC1C053">
            <wp:extent cx="5486400" cy="32004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53543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УУД 2 </w:t>
      </w:r>
      <w:r w:rsidRPr="005C611A">
        <w:rPr>
          <w:rFonts w:ascii="Times New Roman" w:eastAsia="Calibri" w:hAnsi="Times New Roman" w:cs="Times New Roman"/>
          <w:b/>
          <w:sz w:val="28"/>
          <w:szCs w:val="28"/>
        </w:rPr>
        <w:t>б класс</w:t>
      </w:r>
      <w:r w:rsidRPr="004535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53543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611A">
        <w:rPr>
          <w:rFonts w:ascii="Times New Roman" w:eastAsia="Calibri" w:hAnsi="Times New Roman" w:cs="Times New Roman"/>
          <w:b/>
          <w:sz w:val="28"/>
          <w:szCs w:val="28"/>
        </w:rPr>
        <w:t>классный руководитель Кузнецова С.А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53543" w:rsidRPr="005C611A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453543" w:rsidRPr="005C611A" w:rsidRDefault="00453543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42FBEF9E" wp14:editId="56245478">
            <wp:extent cx="5486400" cy="32004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C611A" w:rsidRPr="005C611A" w:rsidRDefault="005C611A" w:rsidP="005C6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611A" w:rsidRPr="005C611A" w:rsidRDefault="005C611A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</w:rPr>
        <w:t>Развитие УУД разных блоков обучающихся 3б класса</w:t>
      </w:r>
    </w:p>
    <w:p w:rsidR="005C611A" w:rsidRPr="005C611A" w:rsidRDefault="005C611A" w:rsidP="005C61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11A">
        <w:rPr>
          <w:rFonts w:ascii="Times New Roman" w:hAnsi="Times New Roman" w:cs="Times New Roman"/>
          <w:b/>
          <w:sz w:val="28"/>
          <w:szCs w:val="28"/>
        </w:rPr>
        <w:t>классный руководитель Кузнецова С.А</w:t>
      </w:r>
    </w:p>
    <w:p w:rsidR="00D90EDD" w:rsidRPr="00D90EDD" w:rsidRDefault="005C611A" w:rsidP="00D90EDD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AC951CA" wp14:editId="28539630">
            <wp:extent cx="548640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53543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Личностные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УУД 3 </w:t>
      </w:r>
      <w:r w:rsidRPr="005C611A">
        <w:rPr>
          <w:rFonts w:ascii="Times New Roman" w:eastAsia="Calibri" w:hAnsi="Times New Roman" w:cs="Times New Roman"/>
          <w:b/>
          <w:sz w:val="28"/>
          <w:szCs w:val="28"/>
        </w:rPr>
        <w:t>б класс</w:t>
      </w:r>
      <w:r w:rsidRPr="004535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53543" w:rsidRDefault="00453543" w:rsidP="00453543">
      <w:pPr>
        <w:pStyle w:val="a7"/>
        <w:tabs>
          <w:tab w:val="left" w:pos="4731"/>
        </w:tabs>
        <w:ind w:left="-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611A">
        <w:rPr>
          <w:rFonts w:ascii="Times New Roman" w:eastAsia="Calibri" w:hAnsi="Times New Roman" w:cs="Times New Roman"/>
          <w:b/>
          <w:sz w:val="28"/>
          <w:szCs w:val="28"/>
        </w:rPr>
        <w:t>классный руководитель Кузнецова С.А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90EDD" w:rsidRPr="00D90EDD" w:rsidRDefault="00D90EDD" w:rsidP="00D90EDD">
      <w:pPr>
        <w:rPr>
          <w:rFonts w:ascii="Times New Roman" w:hAnsi="Times New Roman" w:cs="Times New Roman"/>
          <w:sz w:val="28"/>
          <w:szCs w:val="28"/>
        </w:rPr>
      </w:pPr>
    </w:p>
    <w:p w:rsidR="00D90EDD" w:rsidRPr="00D90EDD" w:rsidRDefault="00453543" w:rsidP="00D90ED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9B5872E" wp14:editId="340FBE16">
            <wp:extent cx="5486400" cy="32004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53543" w:rsidRPr="00453543" w:rsidRDefault="00453543" w:rsidP="0045354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53543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 </w:t>
      </w:r>
      <w:proofErr w:type="spellStart"/>
      <w:r w:rsidRPr="00453543">
        <w:rPr>
          <w:rFonts w:ascii="Times New Roman" w:eastAsia="Calibri" w:hAnsi="Times New Roman" w:cs="Times New Roman"/>
          <w:b/>
          <w:sz w:val="28"/>
          <w:szCs w:val="28"/>
        </w:rPr>
        <w:t>сформированности</w:t>
      </w:r>
      <w:proofErr w:type="spellEnd"/>
      <w:r w:rsidRPr="00453543">
        <w:rPr>
          <w:rFonts w:ascii="Times New Roman" w:eastAsia="Calibri" w:hAnsi="Times New Roman" w:cs="Times New Roman"/>
          <w:b/>
          <w:sz w:val="28"/>
          <w:szCs w:val="28"/>
        </w:rPr>
        <w:t xml:space="preserve"> универсальных учебных действий  у обучающихся 3б класса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</w:t>
      </w:r>
      <w:r w:rsidRPr="00453543">
        <w:rPr>
          <w:rFonts w:ascii="Times New Roman" w:eastAsia="Calibri" w:hAnsi="Times New Roman" w:cs="Times New Roman"/>
          <w:b/>
          <w:sz w:val="28"/>
          <w:szCs w:val="28"/>
        </w:rPr>
        <w:t>лассный руководитель Кузнецова С.А.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775"/>
        <w:gridCol w:w="759"/>
        <w:gridCol w:w="683"/>
        <w:gridCol w:w="775"/>
        <w:gridCol w:w="759"/>
        <w:gridCol w:w="683"/>
        <w:gridCol w:w="775"/>
        <w:gridCol w:w="759"/>
        <w:gridCol w:w="683"/>
        <w:gridCol w:w="775"/>
        <w:gridCol w:w="759"/>
        <w:gridCol w:w="683"/>
      </w:tblGrid>
      <w:tr w:rsidR="00453543" w:rsidRPr="00453543" w:rsidTr="008B2732">
        <w:trPr>
          <w:trHeight w:val="285"/>
        </w:trPr>
        <w:tc>
          <w:tcPr>
            <w:tcW w:w="1269" w:type="dxa"/>
            <w:vMerge w:val="restart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17" w:type="dxa"/>
            <w:gridSpan w:val="12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</w:tr>
      <w:tr w:rsidR="00453543" w:rsidRPr="00453543" w:rsidTr="008B2732">
        <w:trPr>
          <w:trHeight w:val="483"/>
        </w:trPr>
        <w:tc>
          <w:tcPr>
            <w:tcW w:w="1269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94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Смыслоопределение</w:t>
            </w:r>
            <w:proofErr w:type="spellEnd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</w:t>
            </w:r>
          </w:p>
        </w:tc>
        <w:tc>
          <w:tcPr>
            <w:tcW w:w="2951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</w:t>
            </w:r>
          </w:p>
        </w:tc>
        <w:tc>
          <w:tcPr>
            <w:tcW w:w="3787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Смыслообразование</w:t>
            </w:r>
            <w:proofErr w:type="spellEnd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</w:t>
            </w:r>
          </w:p>
        </w:tc>
        <w:tc>
          <w:tcPr>
            <w:tcW w:w="2985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Нравственно – этическая ориентация</w:t>
            </w:r>
          </w:p>
        </w:tc>
      </w:tr>
      <w:tr w:rsidR="00453543" w:rsidRPr="00453543" w:rsidTr="008B2732">
        <w:trPr>
          <w:trHeight w:val="390"/>
        </w:trPr>
        <w:tc>
          <w:tcPr>
            <w:tcW w:w="1269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27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2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98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98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97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25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26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26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00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0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98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</w:tr>
      <w:tr w:rsidR="00453543" w:rsidRPr="00453543" w:rsidTr="008B2732">
        <w:trPr>
          <w:trHeight w:val="360"/>
        </w:trPr>
        <w:tc>
          <w:tcPr>
            <w:tcW w:w="126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5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6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8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53543" w:rsidRPr="00453543" w:rsidTr="008B2732">
        <w:trPr>
          <w:trHeight w:val="360"/>
        </w:trPr>
        <w:tc>
          <w:tcPr>
            <w:tcW w:w="126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7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5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69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6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8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</w:tbl>
    <w:p w:rsidR="00453543" w:rsidRPr="00453543" w:rsidRDefault="00453543" w:rsidP="0045354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1209"/>
        <w:gridCol w:w="1214"/>
        <w:gridCol w:w="1184"/>
        <w:gridCol w:w="1497"/>
        <w:gridCol w:w="1695"/>
        <w:gridCol w:w="1735"/>
      </w:tblGrid>
      <w:tr w:rsidR="00453543" w:rsidRPr="00453543" w:rsidTr="008B2732">
        <w:trPr>
          <w:trHeight w:val="315"/>
          <w:jc w:val="center"/>
        </w:trPr>
        <w:tc>
          <w:tcPr>
            <w:tcW w:w="1095" w:type="dxa"/>
            <w:vMerge w:val="restart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73" w:type="dxa"/>
            <w:gridSpan w:val="6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</w:tr>
      <w:tr w:rsidR="00453543" w:rsidRPr="00453543" w:rsidTr="008B2732">
        <w:trPr>
          <w:trHeight w:val="705"/>
          <w:jc w:val="center"/>
        </w:trPr>
        <w:tc>
          <w:tcPr>
            <w:tcW w:w="1095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20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Умение учиться и способность к организации деятельности</w:t>
            </w:r>
          </w:p>
        </w:tc>
        <w:tc>
          <w:tcPr>
            <w:tcW w:w="5753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целеустремлённости и настойчивости в </w:t>
            </w:r>
            <w:proofErr w:type="spellStart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достиж</w:t>
            </w:r>
            <w:proofErr w:type="spellEnd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. целей, гот-</w:t>
            </w:r>
            <w:proofErr w:type="spellStart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ть</w:t>
            </w:r>
            <w:proofErr w:type="spellEnd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преодолению трудностей и жизненного оптимизма</w:t>
            </w:r>
          </w:p>
        </w:tc>
      </w:tr>
      <w:tr w:rsidR="00453543" w:rsidRPr="00453543" w:rsidTr="008B2732">
        <w:trPr>
          <w:trHeight w:val="390"/>
          <w:jc w:val="center"/>
        </w:trPr>
        <w:tc>
          <w:tcPr>
            <w:tcW w:w="1095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9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31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31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69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980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207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</w:tr>
      <w:tr w:rsidR="00453543" w:rsidRPr="00453543" w:rsidTr="008B2732">
        <w:trPr>
          <w:trHeight w:val="390"/>
          <w:jc w:val="center"/>
        </w:trPr>
        <w:tc>
          <w:tcPr>
            <w:tcW w:w="109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9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3" w:type="dxa"/>
            <w:gridSpan w:val="3"/>
            <w:vMerge w:val="restart"/>
            <w:vAlign w:val="center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Исследуется в 4 классе</w:t>
            </w:r>
          </w:p>
        </w:tc>
      </w:tr>
      <w:tr w:rsidR="00453543" w:rsidRPr="00453543" w:rsidTr="008B2732">
        <w:trPr>
          <w:trHeight w:val="390"/>
          <w:jc w:val="center"/>
        </w:trPr>
        <w:tc>
          <w:tcPr>
            <w:tcW w:w="109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9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1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311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53" w:type="dxa"/>
            <w:gridSpan w:val="3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53543" w:rsidRPr="00453543" w:rsidRDefault="00453543" w:rsidP="0045354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1325"/>
        <w:gridCol w:w="1286"/>
        <w:gridCol w:w="1053"/>
        <w:gridCol w:w="1325"/>
        <w:gridCol w:w="1166"/>
        <w:gridCol w:w="1464"/>
      </w:tblGrid>
      <w:tr w:rsidR="00453543" w:rsidRPr="00453543" w:rsidTr="00453543">
        <w:trPr>
          <w:trHeight w:val="231"/>
          <w:jc w:val="center"/>
        </w:trPr>
        <w:tc>
          <w:tcPr>
            <w:tcW w:w="1913" w:type="dxa"/>
            <w:vMerge w:val="restart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19" w:type="dxa"/>
            <w:gridSpan w:val="6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Познавательные УУД</w:t>
            </w:r>
          </w:p>
        </w:tc>
      </w:tr>
      <w:tr w:rsidR="00453543" w:rsidRPr="00453543" w:rsidTr="00453543">
        <w:trPr>
          <w:trHeight w:val="371"/>
          <w:jc w:val="center"/>
        </w:trPr>
        <w:tc>
          <w:tcPr>
            <w:tcW w:w="1913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64" w:type="dxa"/>
            <w:gridSpan w:val="3"/>
            <w:vAlign w:val="center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Универсальные логические действия</w:t>
            </w:r>
          </w:p>
        </w:tc>
        <w:tc>
          <w:tcPr>
            <w:tcW w:w="3955" w:type="dxa"/>
            <w:gridSpan w:val="3"/>
            <w:vAlign w:val="center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Постановка и решение проблемы</w:t>
            </w:r>
          </w:p>
        </w:tc>
      </w:tr>
      <w:tr w:rsidR="00453543" w:rsidRPr="00453543" w:rsidTr="00453543">
        <w:trPr>
          <w:trHeight w:val="390"/>
          <w:jc w:val="center"/>
        </w:trPr>
        <w:tc>
          <w:tcPr>
            <w:tcW w:w="1913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28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32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16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46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</w:tr>
      <w:tr w:rsidR="00453543" w:rsidRPr="00453543" w:rsidTr="00453543">
        <w:trPr>
          <w:trHeight w:val="360"/>
          <w:jc w:val="center"/>
        </w:trPr>
        <w:tc>
          <w:tcPr>
            <w:tcW w:w="191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32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5" w:type="dxa"/>
            <w:gridSpan w:val="3"/>
            <w:vMerge w:val="restart"/>
            <w:vAlign w:val="center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Исследуется в 4 классе</w:t>
            </w:r>
          </w:p>
        </w:tc>
      </w:tr>
      <w:tr w:rsidR="00453543" w:rsidRPr="00453543" w:rsidTr="00453543">
        <w:trPr>
          <w:trHeight w:val="360"/>
          <w:jc w:val="center"/>
        </w:trPr>
        <w:tc>
          <w:tcPr>
            <w:tcW w:w="191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2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8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5" w:type="dxa"/>
            <w:gridSpan w:val="3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453543" w:rsidRPr="00453543" w:rsidRDefault="00453543" w:rsidP="00453543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031"/>
        <w:gridCol w:w="1017"/>
        <w:gridCol w:w="931"/>
        <w:gridCol w:w="1015"/>
        <w:gridCol w:w="991"/>
        <w:gridCol w:w="886"/>
        <w:gridCol w:w="1031"/>
        <w:gridCol w:w="1016"/>
        <w:gridCol w:w="930"/>
      </w:tblGrid>
      <w:tr w:rsidR="00453543" w:rsidRPr="00453543" w:rsidTr="008B2732">
        <w:trPr>
          <w:trHeight w:val="259"/>
          <w:jc w:val="center"/>
        </w:trPr>
        <w:tc>
          <w:tcPr>
            <w:tcW w:w="1363" w:type="dxa"/>
            <w:vMerge w:val="restart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84" w:type="dxa"/>
            <w:gridSpan w:val="9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Коммуникативные УУД</w:t>
            </w:r>
          </w:p>
        </w:tc>
      </w:tr>
      <w:tr w:rsidR="00453543" w:rsidRPr="00453543" w:rsidTr="008B2732">
        <w:trPr>
          <w:trHeight w:val="221"/>
          <w:jc w:val="center"/>
        </w:trPr>
        <w:tc>
          <w:tcPr>
            <w:tcW w:w="1363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36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Общение</w:t>
            </w:r>
          </w:p>
        </w:tc>
        <w:tc>
          <w:tcPr>
            <w:tcW w:w="3424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Коммуникация</w:t>
            </w:r>
          </w:p>
        </w:tc>
        <w:tc>
          <w:tcPr>
            <w:tcW w:w="4024" w:type="dxa"/>
            <w:gridSpan w:val="3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Интериоризация</w:t>
            </w:r>
            <w:proofErr w:type="spellEnd"/>
          </w:p>
        </w:tc>
      </w:tr>
      <w:tr w:rsidR="00453543" w:rsidRPr="00453543" w:rsidTr="008B2732">
        <w:trPr>
          <w:trHeight w:val="390"/>
          <w:jc w:val="center"/>
        </w:trPr>
        <w:tc>
          <w:tcPr>
            <w:tcW w:w="1363" w:type="dxa"/>
            <w:vMerge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34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3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20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16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31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34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36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Низкий</w:t>
            </w:r>
          </w:p>
        </w:tc>
      </w:tr>
      <w:tr w:rsidR="00453543" w:rsidRPr="00453543" w:rsidTr="008B2732">
        <w:trPr>
          <w:trHeight w:val="360"/>
          <w:jc w:val="center"/>
        </w:trPr>
        <w:tc>
          <w:tcPr>
            <w:tcW w:w="136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Кол-во ч-к</w:t>
            </w:r>
          </w:p>
        </w:tc>
        <w:tc>
          <w:tcPr>
            <w:tcW w:w="131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4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6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453543" w:rsidRPr="00453543" w:rsidTr="008B2732">
        <w:trPr>
          <w:trHeight w:val="360"/>
          <w:jc w:val="center"/>
        </w:trPr>
        <w:tc>
          <w:tcPr>
            <w:tcW w:w="136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18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4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72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05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66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5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14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43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7" w:type="dxa"/>
          </w:tcPr>
          <w:p w:rsidR="00453543" w:rsidRPr="00453543" w:rsidRDefault="00453543" w:rsidP="004535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3543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</w:tr>
    </w:tbl>
    <w:p w:rsidR="00453543" w:rsidRPr="00453543" w:rsidRDefault="00453543" w:rsidP="00453543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D90EDD" w:rsidRPr="00453543" w:rsidRDefault="00D90EDD" w:rsidP="00D90EDD">
      <w:pPr>
        <w:rPr>
          <w:rFonts w:ascii="Times New Roman" w:hAnsi="Times New Roman" w:cs="Times New Roman"/>
          <w:sz w:val="20"/>
          <w:szCs w:val="20"/>
        </w:rPr>
      </w:pPr>
    </w:p>
    <w:p w:rsidR="00D90EDD" w:rsidRPr="00453543" w:rsidRDefault="00D90EDD" w:rsidP="00D90EDD">
      <w:pPr>
        <w:rPr>
          <w:rFonts w:ascii="Times New Roman" w:hAnsi="Times New Roman" w:cs="Times New Roman"/>
          <w:sz w:val="20"/>
          <w:szCs w:val="20"/>
        </w:rPr>
      </w:pPr>
    </w:p>
    <w:p w:rsidR="00D90EDD" w:rsidRPr="00453543" w:rsidRDefault="00D90EDD" w:rsidP="00D90EDD">
      <w:pPr>
        <w:rPr>
          <w:rFonts w:ascii="Times New Roman" w:hAnsi="Times New Roman" w:cs="Times New Roman"/>
          <w:sz w:val="20"/>
          <w:szCs w:val="20"/>
        </w:rPr>
      </w:pPr>
    </w:p>
    <w:p w:rsidR="00D90EDD" w:rsidRPr="00453543" w:rsidRDefault="00D90EDD" w:rsidP="00D90EDD">
      <w:pPr>
        <w:rPr>
          <w:rFonts w:ascii="Times New Roman" w:hAnsi="Times New Roman" w:cs="Times New Roman"/>
          <w:sz w:val="20"/>
          <w:szCs w:val="20"/>
        </w:rPr>
      </w:pPr>
    </w:p>
    <w:p w:rsidR="00D90EDD" w:rsidRPr="00453543" w:rsidRDefault="00D90EDD" w:rsidP="00D90EDD">
      <w:pPr>
        <w:rPr>
          <w:rFonts w:ascii="Times New Roman" w:hAnsi="Times New Roman" w:cs="Times New Roman"/>
          <w:sz w:val="20"/>
          <w:szCs w:val="20"/>
        </w:rPr>
      </w:pPr>
    </w:p>
    <w:p w:rsidR="00794C20" w:rsidRPr="00453543" w:rsidRDefault="00794C20" w:rsidP="00D90EDD">
      <w:pPr>
        <w:rPr>
          <w:rFonts w:ascii="Times New Roman" w:hAnsi="Times New Roman" w:cs="Times New Roman"/>
          <w:sz w:val="20"/>
          <w:szCs w:val="20"/>
        </w:rPr>
      </w:pPr>
    </w:p>
    <w:sectPr w:rsidR="00794C20" w:rsidRPr="00453543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732" w:rsidRDefault="008B2732" w:rsidP="00974B67">
      <w:pPr>
        <w:spacing w:after="0" w:line="240" w:lineRule="auto"/>
      </w:pPr>
      <w:r>
        <w:separator/>
      </w:r>
    </w:p>
  </w:endnote>
  <w:endnote w:type="continuationSeparator" w:id="0">
    <w:p w:rsidR="008B2732" w:rsidRDefault="008B2732" w:rsidP="00974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732" w:rsidRDefault="008B2732" w:rsidP="00974B67">
      <w:pPr>
        <w:spacing w:after="0" w:line="240" w:lineRule="auto"/>
      </w:pPr>
      <w:r>
        <w:separator/>
      </w:r>
    </w:p>
  </w:footnote>
  <w:footnote w:type="continuationSeparator" w:id="0">
    <w:p w:rsidR="008B2732" w:rsidRDefault="008B2732" w:rsidP="00974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732" w:rsidRDefault="008B2732" w:rsidP="00974B67">
    <w:pPr>
      <w:pStyle w:val="a8"/>
      <w:tabs>
        <w:tab w:val="left" w:pos="281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Кузнецова Светлана Александровна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  <w:p w:rsidR="008B2732" w:rsidRPr="00974B67" w:rsidRDefault="008B2732" w:rsidP="00974B67">
    <w:pPr>
      <w:pStyle w:val="a8"/>
      <w:tabs>
        <w:tab w:val="left" w:pos="281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</w:t>
    </w:r>
    <w:r w:rsidRPr="00974B67">
      <w:rPr>
        <w:rFonts w:ascii="Times New Roman" w:hAnsi="Times New Roman" w:cs="Times New Roman"/>
        <w:sz w:val="24"/>
        <w:szCs w:val="24"/>
      </w:rPr>
      <w:t>Приложение 1</w:t>
    </w:r>
  </w:p>
  <w:p w:rsidR="008B2732" w:rsidRDefault="008B27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62C"/>
    <w:rsid w:val="00091491"/>
    <w:rsid w:val="00286BB7"/>
    <w:rsid w:val="002F6A7A"/>
    <w:rsid w:val="0030451F"/>
    <w:rsid w:val="003271AE"/>
    <w:rsid w:val="00345B5F"/>
    <w:rsid w:val="003E6A41"/>
    <w:rsid w:val="00453543"/>
    <w:rsid w:val="00511803"/>
    <w:rsid w:val="005C611A"/>
    <w:rsid w:val="00673A70"/>
    <w:rsid w:val="006A730B"/>
    <w:rsid w:val="007267DB"/>
    <w:rsid w:val="00794C20"/>
    <w:rsid w:val="008B2732"/>
    <w:rsid w:val="0090540A"/>
    <w:rsid w:val="0096562C"/>
    <w:rsid w:val="00974B67"/>
    <w:rsid w:val="00A538BF"/>
    <w:rsid w:val="00A741E2"/>
    <w:rsid w:val="00BD1D0A"/>
    <w:rsid w:val="00D90EDD"/>
    <w:rsid w:val="00DB5B58"/>
    <w:rsid w:val="00DB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D0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DB6D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2"/>
    <w:rsid w:val="00A538B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10pt0pt">
    <w:name w:val="Основной текст + 10 pt;Не полужирный;Не курсив;Интервал 0 pt"/>
    <w:basedOn w:val="a6"/>
    <w:rsid w:val="00A538BF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A538B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11pt0pt">
    <w:name w:val="Основной текст + 11 pt;Не курсив;Интервал 0 pt"/>
    <w:basedOn w:val="a6"/>
    <w:rsid w:val="00A538B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No Spacing"/>
    <w:uiPriority w:val="1"/>
    <w:qFormat/>
    <w:rsid w:val="005C611A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7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4B67"/>
  </w:style>
  <w:style w:type="paragraph" w:styleId="aa">
    <w:name w:val="footer"/>
    <w:basedOn w:val="a"/>
    <w:link w:val="ab"/>
    <w:uiPriority w:val="99"/>
    <w:unhideWhenUsed/>
    <w:rsid w:val="0097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4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D0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DB6D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2"/>
    <w:rsid w:val="00A538B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10pt0pt">
    <w:name w:val="Основной текст + 10 pt;Не полужирный;Не курсив;Интервал 0 pt"/>
    <w:basedOn w:val="a6"/>
    <w:rsid w:val="00A538BF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A538B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11pt0pt">
    <w:name w:val="Основной текст + 11 pt;Не курсив;Интервал 0 pt"/>
    <w:basedOn w:val="a6"/>
    <w:rsid w:val="00A538B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No Spacing"/>
    <w:uiPriority w:val="1"/>
    <w:qFormat/>
    <w:rsid w:val="005C611A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7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4B67"/>
  </w:style>
  <w:style w:type="paragraph" w:styleId="aa">
    <w:name w:val="footer"/>
    <w:basedOn w:val="a"/>
    <w:link w:val="ab"/>
    <w:uiPriority w:val="99"/>
    <w:unhideWhenUsed/>
    <w:rsid w:val="0097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4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</c:v>
                </c:pt>
                <c:pt idx="1">
                  <c:v>16</c:v>
                </c:pt>
                <c:pt idx="2">
                  <c:v>28</c:v>
                </c:pt>
                <c:pt idx="3">
                  <c:v>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</c:v>
                </c:pt>
                <c:pt idx="1">
                  <c:v>76</c:v>
                </c:pt>
                <c:pt idx="2">
                  <c:v>60</c:v>
                </c:pt>
                <c:pt idx="3">
                  <c:v>52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12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222528"/>
        <c:axId val="25224320"/>
      </c:barChart>
      <c:catAx>
        <c:axId val="25222528"/>
        <c:scaling>
          <c:orientation val="minMax"/>
        </c:scaling>
        <c:delete val="0"/>
        <c:axPos val="b"/>
        <c:majorTickMark val="out"/>
        <c:minorTickMark val="none"/>
        <c:tickLblPos val="nextTo"/>
        <c:crossAx val="25224320"/>
        <c:crosses val="autoZero"/>
        <c:auto val="1"/>
        <c:lblAlgn val="ctr"/>
        <c:lblOffset val="100"/>
        <c:noMultiLvlLbl val="0"/>
      </c:catAx>
      <c:valAx>
        <c:axId val="252243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22252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смыслообразование</c:v>
                </c:pt>
                <c:pt idx="1">
                  <c:v>самооценка</c:v>
                </c:pt>
                <c:pt idx="2">
                  <c:v>смыслоопределение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</c:v>
                </c:pt>
                <c:pt idx="1">
                  <c:v>32</c:v>
                </c:pt>
                <c:pt idx="2">
                  <c:v>24</c:v>
                </c:pt>
                <c:pt idx="3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смыслообразование</c:v>
                </c:pt>
                <c:pt idx="1">
                  <c:v>самооценка</c:v>
                </c:pt>
                <c:pt idx="2">
                  <c:v>смыслоопределение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56</c:v>
                </c:pt>
                <c:pt idx="1">
                  <c:v>44</c:v>
                </c:pt>
                <c:pt idx="2">
                  <c:v>60</c:v>
                </c:pt>
                <c:pt idx="3">
                  <c:v>60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смыслообразование</c:v>
                </c:pt>
                <c:pt idx="1">
                  <c:v>самооценка</c:v>
                </c:pt>
                <c:pt idx="2">
                  <c:v>смыслоопределение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24</c:v>
                </c:pt>
                <c:pt idx="1">
                  <c:v>24</c:v>
                </c:pt>
                <c:pt idx="2">
                  <c:v>16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3089536"/>
        <c:axId val="133099520"/>
      </c:barChart>
      <c:catAx>
        <c:axId val="133089536"/>
        <c:scaling>
          <c:orientation val="minMax"/>
        </c:scaling>
        <c:delete val="0"/>
        <c:axPos val="b"/>
        <c:majorTickMark val="out"/>
        <c:minorTickMark val="none"/>
        <c:tickLblPos val="nextTo"/>
        <c:crossAx val="133099520"/>
        <c:crosses val="autoZero"/>
        <c:auto val="1"/>
        <c:lblAlgn val="ctr"/>
        <c:lblOffset val="100"/>
        <c:noMultiLvlLbl val="0"/>
      </c:catAx>
      <c:valAx>
        <c:axId val="1330995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08953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</c:v>
                </c:pt>
                <c:pt idx="1">
                  <c:v>33</c:v>
                </c:pt>
                <c:pt idx="2">
                  <c:v>33</c:v>
                </c:pt>
                <c:pt idx="3">
                  <c:v>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66</c:v>
                </c:pt>
                <c:pt idx="1">
                  <c:v>58</c:v>
                </c:pt>
                <c:pt idx="2">
                  <c:v>47</c:v>
                </c:pt>
                <c:pt idx="3">
                  <c:v>47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каммуникативные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9</c:v>
                </c:pt>
                <c:pt idx="2">
                  <c:v>20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454272"/>
        <c:axId val="134468352"/>
      </c:barChart>
      <c:catAx>
        <c:axId val="134454272"/>
        <c:scaling>
          <c:orientation val="minMax"/>
        </c:scaling>
        <c:delete val="0"/>
        <c:axPos val="b"/>
        <c:majorTickMark val="out"/>
        <c:minorTickMark val="none"/>
        <c:tickLblPos val="nextTo"/>
        <c:crossAx val="134468352"/>
        <c:crosses val="autoZero"/>
        <c:auto val="1"/>
        <c:lblAlgn val="ctr"/>
        <c:lblOffset val="100"/>
        <c:noMultiLvlLbl val="0"/>
      </c:catAx>
      <c:valAx>
        <c:axId val="1344683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45427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Категория 1</c:v>
                </c:pt>
                <c:pt idx="1">
                  <c:v>Категория 2</c:v>
                </c:pt>
                <c:pt idx="2">
                  <c:v>Категория 3</c:v>
                </c:pt>
                <c:pt idx="3">
                  <c:v>Категория 4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390592"/>
        <c:axId val="143392128"/>
      </c:barChart>
      <c:catAx>
        <c:axId val="143390592"/>
        <c:scaling>
          <c:orientation val="minMax"/>
        </c:scaling>
        <c:delete val="0"/>
        <c:axPos val="b"/>
        <c:majorTickMark val="out"/>
        <c:minorTickMark val="none"/>
        <c:tickLblPos val="nextTo"/>
        <c:crossAx val="143392128"/>
        <c:crosses val="autoZero"/>
        <c:auto val="1"/>
        <c:lblAlgn val="ctr"/>
        <c:lblOffset val="100"/>
        <c:noMultiLvlLbl val="0"/>
      </c:catAx>
      <c:valAx>
        <c:axId val="143392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339059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коммуникативные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</c:v>
                </c:pt>
                <c:pt idx="1">
                  <c:v>16</c:v>
                </c:pt>
                <c:pt idx="2">
                  <c:v>28</c:v>
                </c:pt>
                <c:pt idx="3">
                  <c:v>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коммуникативные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</c:v>
                </c:pt>
                <c:pt idx="1">
                  <c:v>76</c:v>
                </c:pt>
                <c:pt idx="2">
                  <c:v>60</c:v>
                </c:pt>
                <c:pt idx="3">
                  <c:v>52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личностные</c:v>
                </c:pt>
                <c:pt idx="1">
                  <c:v>регулятивные</c:v>
                </c:pt>
                <c:pt idx="2">
                  <c:v>познавательные</c:v>
                </c:pt>
                <c:pt idx="3">
                  <c:v>коммуникативные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12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431552"/>
        <c:axId val="143433088"/>
      </c:barChart>
      <c:catAx>
        <c:axId val="143431552"/>
        <c:scaling>
          <c:orientation val="minMax"/>
        </c:scaling>
        <c:delete val="0"/>
        <c:axPos val="b"/>
        <c:majorTickMark val="out"/>
        <c:minorTickMark val="none"/>
        <c:tickLblPos val="nextTo"/>
        <c:crossAx val="143433088"/>
        <c:crosses val="autoZero"/>
        <c:auto val="1"/>
        <c:lblAlgn val="ctr"/>
        <c:lblOffset val="100"/>
        <c:noMultiLvlLbl val="0"/>
      </c:catAx>
      <c:valAx>
        <c:axId val="143433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343155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смыслоопределение</c:v>
                </c:pt>
                <c:pt idx="1">
                  <c:v>самооценка</c:v>
                </c:pt>
                <c:pt idx="2">
                  <c:v>смыслообразование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</c:v>
                </c:pt>
                <c:pt idx="1">
                  <c:v>36</c:v>
                </c:pt>
                <c:pt idx="2">
                  <c:v>28</c:v>
                </c:pt>
                <c:pt idx="3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смыслоопределение</c:v>
                </c:pt>
                <c:pt idx="1">
                  <c:v>самооценка</c:v>
                </c:pt>
                <c:pt idx="2">
                  <c:v>смыслообразование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52</c:v>
                </c:pt>
                <c:pt idx="1">
                  <c:v>48</c:v>
                </c:pt>
                <c:pt idx="2">
                  <c:v>64</c:v>
                </c:pt>
                <c:pt idx="3">
                  <c:v>68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смыслоопределение</c:v>
                </c:pt>
                <c:pt idx="1">
                  <c:v>самооценка</c:v>
                </c:pt>
                <c:pt idx="2">
                  <c:v>смыслообразование</c:v>
                </c:pt>
                <c:pt idx="3">
                  <c:v>нравственно-этическая ориентация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</c:v>
                </c:pt>
                <c:pt idx="1">
                  <c:v>16</c:v>
                </c:pt>
                <c:pt idx="2">
                  <c:v>8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481088"/>
        <c:axId val="143486976"/>
      </c:barChart>
      <c:catAx>
        <c:axId val="143481088"/>
        <c:scaling>
          <c:orientation val="minMax"/>
        </c:scaling>
        <c:delete val="0"/>
        <c:axPos val="b"/>
        <c:majorTickMark val="out"/>
        <c:minorTickMark val="none"/>
        <c:tickLblPos val="nextTo"/>
        <c:crossAx val="143486976"/>
        <c:crosses val="autoZero"/>
        <c:auto val="1"/>
        <c:lblAlgn val="ctr"/>
        <c:lblOffset val="100"/>
        <c:noMultiLvlLbl val="0"/>
      </c:catAx>
      <c:valAx>
        <c:axId val="143486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348108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E1E1E1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9</cp:revision>
  <cp:lastPrinted>2015-02-01T16:56:00Z</cp:lastPrinted>
  <dcterms:created xsi:type="dcterms:W3CDTF">2015-02-01T16:34:00Z</dcterms:created>
  <dcterms:modified xsi:type="dcterms:W3CDTF">2015-02-28T17:59:00Z</dcterms:modified>
</cp:coreProperties>
</file>